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Angela Anderson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Writing Sample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Sephora 2020 Campaign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Unlimited Power of Beauty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2020 Sephora launched an ad campaign, The Unlimited Power of Beauty which showcased people of color wearing makeup and embracing the uniqueness of their facial features within a beauty editorial campaign. Many companies have pivoted their efforts to incorporate more diversity, equity, and inclusion in many of their advertisements,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Sephora has chosen to lead the beauty industry in this direction. Sephora utilized print ads and commercials to convey this message to </w:t>
      </w:r>
      <w:r>
        <w:rPr>
          <w:rFonts w:ascii="Times New Roman" w:hAnsi="Times New Roman"/>
          <w:sz w:val="24"/>
          <w:szCs w:val="24"/>
          <w:rtl w:val="0"/>
          <w:lang w:val="en-US"/>
        </w:rPr>
        <w:t>its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audience. With the push of DE&amp;I as well as corporate social responsibility, Sephora has used the current social climate to </w:t>
      </w:r>
      <w:r>
        <w:rPr>
          <w:rFonts w:ascii="Times New Roman" w:hAnsi="Times New Roman"/>
          <w:sz w:val="24"/>
          <w:szCs w:val="24"/>
          <w:rtl w:val="0"/>
          <w:lang w:val="en-US"/>
        </w:rPr>
        <w:t>its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advantage by incorporating these </w:t>
      </w:r>
      <w:r>
        <w:rPr>
          <w:rFonts w:ascii="Times New Roman" w:hAnsi="Times New Roman"/>
          <w:sz w:val="24"/>
          <w:szCs w:val="24"/>
          <w:rtl w:val="0"/>
          <w:lang w:val="en-US"/>
        </w:rPr>
        <w:t>ideas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into </w:t>
      </w:r>
      <w:r>
        <w:rPr>
          <w:rFonts w:ascii="Times New Roman" w:hAnsi="Times New Roman"/>
          <w:sz w:val="24"/>
          <w:szCs w:val="24"/>
          <w:rtl w:val="0"/>
          <w:lang w:val="en-US"/>
        </w:rPr>
        <w:t>its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campaigns.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After analyzing the campaign, Sephora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target audience is women ages 25-54, living in urban metropolitan areas. Their target audience is well educated and identifies as other when questioned about race/ethnicity. These women are employed full-time and have an average household income of $60,000. The women </w:t>
      </w:r>
      <w:r>
        <w:rPr>
          <w:rFonts w:ascii="Times New Roman" w:hAnsi="Times New Roman"/>
          <w:sz w:val="24"/>
          <w:szCs w:val="24"/>
          <w:rtl w:val="0"/>
          <w:lang w:val="en-US"/>
        </w:rPr>
        <w:t>who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shop at Sephora are active on social media platforms, like Facebook, Instagram, and YouTube. Lastly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their target audience are women who, although underrepresented, are interested in beauty and fashion that embrace their style.  Sephora is a popular brand amongst this demographic, however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this ad campaign specifically targets a niche within this demographic, which is women of color. </w:t>
      </w:r>
    </w:p>
    <w:p>
      <w:pPr>
        <w:pStyle w:val="Body A"/>
        <w:spacing w:line="480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This ad campaign was very effective. The ad campaign is contributing to the conversation </w:t>
      </w:r>
      <w:r>
        <w:rPr>
          <w:rFonts w:ascii="Times New Roman" w:hAnsi="Times New Roman"/>
          <w:sz w:val="24"/>
          <w:szCs w:val="24"/>
          <w:rtl w:val="0"/>
          <w:lang w:val="en-US"/>
        </w:rPr>
        <w:t>about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beauty and what it means to different people. The campaign also shows compassion for those who may have felt excluded for many years because </w:t>
      </w:r>
      <w:r>
        <w:rPr>
          <w:rFonts w:ascii="Times New Roman" w:hAnsi="Times New Roman"/>
          <w:sz w:val="24"/>
          <w:szCs w:val="24"/>
          <w:rtl w:val="0"/>
          <w:lang w:val="en-US"/>
        </w:rPr>
        <w:t>of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lack of representation in mainstream media. The campaign also shows Sephora is invested in their customer beyond the sale. This positions Sephora as a leader in the industry and continues to create leverage amongst competitors. </w:t>
      </w:r>
      <w:r>
        <w:rPr>
          <w:rFonts w:ascii="Times New Roman" w:hAnsi="Times New Roman"/>
          <w:sz w:val="24"/>
          <w:szCs w:val="24"/>
          <w:rtl w:val="0"/>
          <w:lang w:val="en-US"/>
        </w:rPr>
        <w:t>Changing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norms of the beauty industry and making it more inclusive, will encourage the women who identify with the ads to become Sephora </w:t>
      </w:r>
      <w:r>
        <w:rPr>
          <w:rFonts w:ascii="Times New Roman" w:hAnsi="Times New Roman"/>
          <w:sz w:val="24"/>
          <w:szCs w:val="24"/>
          <w:rtl w:val="0"/>
          <w:lang w:val="en-US"/>
        </w:rPr>
        <w:t>loyalists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